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1207DD">
        <w:trPr>
          <w:trHeight w:val="2229"/>
        </w:trPr>
        <w:tc>
          <w:tcPr>
            <w:tcW w:w="1135" w:type="dxa"/>
          </w:tcPr>
          <w:p w:rsidR="001207DD" w:rsidRDefault="001207DD">
            <w:pPr>
              <w:rPr>
                <w:b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8080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3683"/>
              <w:gridCol w:w="4320"/>
            </w:tblGrid>
            <w:tr w:rsidR="001207DD">
              <w:trPr>
                <w:trHeight w:val="2371"/>
              </w:trPr>
              <w:tc>
                <w:tcPr>
                  <w:tcW w:w="3683" w:type="dxa"/>
                </w:tcPr>
                <w:p w:rsidR="001207DD" w:rsidRDefault="001207DD">
                  <w:pPr>
                    <w:spacing w:line="276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1207DD" w:rsidRDefault="001207DD">
                  <w:pPr>
                    <w:spacing w:line="276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«ДОШКІЛЬНИЙ</w:t>
                  </w:r>
                </w:p>
                <w:p w:rsidR="001207DD" w:rsidRDefault="001207DD">
                  <w:pPr>
                    <w:spacing w:line="276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НАВЧАЛЬНИЙ ЗАКЛАД</w:t>
                  </w:r>
                </w:p>
                <w:p w:rsidR="001207DD" w:rsidRDefault="001207DD">
                  <w:pPr>
                    <w:spacing w:line="276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(ЯСЛА-САДОК) № </w:t>
                  </w:r>
                  <w:r w:rsidR="00362D21">
                    <w:rPr>
                      <w:b/>
                      <w:lang w:val="uk-UA"/>
                    </w:rPr>
                    <w:t>1</w:t>
                  </w:r>
                  <w:r>
                    <w:rPr>
                      <w:b/>
                      <w:lang w:val="uk-UA"/>
                    </w:rPr>
                    <w:t>36</w:t>
                  </w:r>
                </w:p>
                <w:p w:rsidR="001207DD" w:rsidRDefault="001207DD">
                  <w:pPr>
                    <w:spacing w:line="276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ХАРКІВСЬКОЇ</w:t>
                  </w:r>
                </w:p>
                <w:p w:rsidR="001207DD" w:rsidRDefault="001207DD">
                  <w:pPr>
                    <w:spacing w:line="276" w:lineRule="auto"/>
                    <w:ind w:left="-205" w:right="-108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РАДИ»</w:t>
                  </w:r>
                </w:p>
              </w:tc>
              <w:tc>
                <w:tcPr>
                  <w:tcW w:w="4320" w:type="dxa"/>
                </w:tcPr>
                <w:p w:rsidR="001207DD" w:rsidRDefault="001207DD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</w:t>
                  </w:r>
                  <w:r>
                    <w:rPr>
                      <w:b/>
                      <w:lang w:val="uk-UA"/>
                    </w:rPr>
                    <w:t>М</w:t>
                  </w:r>
                  <w:r>
                    <w:rPr>
                      <w:b/>
                    </w:rPr>
                    <w:t>МУНАЛЬНОЕ</w:t>
                  </w:r>
                  <w:r>
                    <w:rPr>
                      <w:b/>
                      <w:lang w:val="uk-UA"/>
                    </w:rPr>
                    <w:t xml:space="preserve"> </w:t>
                  </w:r>
                  <w:r>
                    <w:rPr>
                      <w:b/>
                    </w:rPr>
                    <w:t>УЧРЕЖДЕНИЕ</w:t>
                  </w:r>
                </w:p>
                <w:p w:rsidR="001207DD" w:rsidRDefault="001207DD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«ДОШКОЛЬНОЕ</w:t>
                  </w:r>
                </w:p>
                <w:p w:rsidR="001207DD" w:rsidRDefault="001207DD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УЧЕБНОЕ УЧРЕЖДЕНИЕ</w:t>
                  </w:r>
                </w:p>
                <w:p w:rsidR="001207DD" w:rsidRDefault="001207DD">
                  <w:pPr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(</w:t>
                  </w:r>
                  <w:proofErr w:type="gramStart"/>
                  <w:r>
                    <w:rPr>
                      <w:b/>
                    </w:rPr>
                    <w:t>ЯСЛИ-САД</w:t>
                  </w:r>
                  <w:proofErr w:type="gramEnd"/>
                  <w:r>
                    <w:rPr>
                      <w:b/>
                    </w:rPr>
                    <w:t>) №</w:t>
                  </w:r>
                  <w:r>
                    <w:rPr>
                      <w:b/>
                      <w:lang w:val="uk-UA"/>
                    </w:rPr>
                    <w:t xml:space="preserve"> </w:t>
                  </w:r>
                  <w:r w:rsidR="00362D21">
                    <w:rPr>
                      <w:b/>
                      <w:lang w:val="uk-UA"/>
                    </w:rPr>
                    <w:t>1</w:t>
                  </w:r>
                  <w:r>
                    <w:rPr>
                      <w:b/>
                      <w:lang w:val="uk-UA"/>
                    </w:rPr>
                    <w:t>36</w:t>
                  </w:r>
                </w:p>
                <w:p w:rsidR="001207DD" w:rsidRDefault="001207DD">
                  <w:pPr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ХАРЬКОВСК</w:t>
                  </w:r>
                  <w:r>
                    <w:rPr>
                      <w:b/>
                      <w:lang w:val="uk-UA"/>
                    </w:rPr>
                    <w:t>ОГО</w:t>
                  </w:r>
                </w:p>
                <w:p w:rsidR="001207DD" w:rsidRDefault="001207DD">
                  <w:pPr>
                    <w:spacing w:line="276" w:lineRule="auto"/>
                    <w:ind w:left="-205" w:right="-10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</w:rPr>
                    <w:t>ГОРОДСКО</w:t>
                  </w:r>
                  <w:r>
                    <w:rPr>
                      <w:b/>
                      <w:lang w:val="uk-UA"/>
                    </w:rPr>
                    <w:t xml:space="preserve">ГО </w:t>
                  </w:r>
                  <w:r>
                    <w:rPr>
                      <w:b/>
                    </w:rPr>
                    <w:t>СОВЕТ</w:t>
                  </w:r>
                  <w:r>
                    <w:rPr>
                      <w:b/>
                      <w:lang w:val="uk-UA"/>
                    </w:rPr>
                    <w:t>А»</w:t>
                  </w:r>
                </w:p>
              </w:tc>
            </w:tr>
          </w:tbl>
          <w:p w:rsidR="001207DD" w:rsidRDefault="001207D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1207DD" w:rsidRDefault="001207DD">
            <w:pPr>
              <w:ind w:left="-108"/>
              <w:rPr>
                <w:b/>
                <w:u w:val="single"/>
              </w:rPr>
            </w:pPr>
          </w:p>
        </w:tc>
      </w:tr>
      <w:tr w:rsidR="001207DD">
        <w:trPr>
          <w:trHeight w:val="73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07DD" w:rsidRDefault="001207D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07DD" w:rsidRDefault="001207D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07DD" w:rsidRDefault="001207DD">
            <w:pPr>
              <w:rPr>
                <w:sz w:val="16"/>
                <w:szCs w:val="16"/>
              </w:rPr>
            </w:pPr>
          </w:p>
        </w:tc>
      </w:tr>
    </w:tbl>
    <w:p w:rsidR="001207DD" w:rsidRDefault="001207DD" w:rsidP="001207DD">
      <w:pPr>
        <w:jc w:val="center"/>
        <w:rPr>
          <w:b/>
          <w:sz w:val="32"/>
          <w:szCs w:val="32"/>
          <w:lang w:val="uk-UA"/>
        </w:rPr>
      </w:pPr>
    </w:p>
    <w:p w:rsidR="001207DD" w:rsidRDefault="001207DD" w:rsidP="001207D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Н А К А </w:t>
      </w:r>
      <w:proofErr w:type="gramStart"/>
      <w:r>
        <w:rPr>
          <w:b/>
          <w:color w:val="000000"/>
          <w:sz w:val="32"/>
          <w:szCs w:val="32"/>
        </w:rPr>
        <w:t>З</w:t>
      </w:r>
      <w:proofErr w:type="gramEnd"/>
    </w:p>
    <w:tbl>
      <w:tblPr>
        <w:tblW w:w="11824" w:type="dxa"/>
        <w:tblLook w:val="01E0"/>
      </w:tblPr>
      <w:tblGrid>
        <w:gridCol w:w="9606"/>
        <w:gridCol w:w="806"/>
        <w:gridCol w:w="1412"/>
      </w:tblGrid>
      <w:tr w:rsidR="001207DD">
        <w:tc>
          <w:tcPr>
            <w:tcW w:w="9606" w:type="dxa"/>
          </w:tcPr>
          <w:p w:rsidR="001207DD" w:rsidRDefault="001207DD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1207DD" w:rsidRDefault="00120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1207DD" w:rsidRDefault="001207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</w:tr>
      <w:tr w:rsidR="001207DD">
        <w:tc>
          <w:tcPr>
            <w:tcW w:w="9606" w:type="dxa"/>
          </w:tcPr>
          <w:p w:rsidR="001207DD" w:rsidRDefault="001207DD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</w:tcPr>
          <w:p w:rsidR="001207DD" w:rsidRDefault="00120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1207DD" w:rsidRDefault="001207DD">
            <w:pPr>
              <w:jc w:val="right"/>
              <w:rPr>
                <w:sz w:val="28"/>
                <w:szCs w:val="28"/>
              </w:rPr>
            </w:pPr>
          </w:p>
        </w:tc>
      </w:tr>
      <w:tr w:rsidR="001207DD">
        <w:tc>
          <w:tcPr>
            <w:tcW w:w="9606" w:type="dxa"/>
          </w:tcPr>
          <w:p w:rsidR="001207DD" w:rsidRDefault="00362D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15.12.2017</w:t>
            </w:r>
            <w:r w:rsidR="001207DD">
              <w:rPr>
                <w:sz w:val="28"/>
                <w:szCs w:val="28"/>
              </w:rPr>
              <w:t xml:space="preserve">   </w:t>
            </w:r>
            <w:r w:rsidR="001207DD">
              <w:rPr>
                <w:sz w:val="28"/>
                <w:szCs w:val="28"/>
              </w:rPr>
              <w:tab/>
            </w:r>
            <w:r w:rsidR="001207DD">
              <w:rPr>
                <w:sz w:val="28"/>
                <w:szCs w:val="28"/>
              </w:rPr>
              <w:tab/>
            </w:r>
            <w:r w:rsidR="001207DD">
              <w:rPr>
                <w:sz w:val="28"/>
                <w:szCs w:val="28"/>
              </w:rPr>
              <w:tab/>
            </w:r>
            <w:r w:rsidR="001207DD">
              <w:rPr>
                <w:sz w:val="28"/>
                <w:szCs w:val="28"/>
              </w:rPr>
              <w:tab/>
            </w:r>
            <w:r w:rsidR="001207DD">
              <w:rPr>
                <w:sz w:val="28"/>
                <w:szCs w:val="28"/>
              </w:rPr>
              <w:tab/>
            </w:r>
            <w:r w:rsidR="001207DD">
              <w:rPr>
                <w:sz w:val="28"/>
                <w:szCs w:val="28"/>
              </w:rPr>
              <w:tab/>
            </w:r>
            <w:r w:rsidR="001207DD">
              <w:rPr>
                <w:sz w:val="28"/>
                <w:szCs w:val="28"/>
              </w:rPr>
              <w:tab/>
            </w:r>
            <w:r w:rsidR="001207DD">
              <w:rPr>
                <w:sz w:val="28"/>
                <w:szCs w:val="28"/>
              </w:rPr>
              <w:tab/>
              <w:t xml:space="preserve">                      № </w:t>
            </w:r>
            <w:r>
              <w:rPr>
                <w:sz w:val="28"/>
                <w:szCs w:val="28"/>
                <w:lang w:val="uk-UA"/>
              </w:rPr>
              <w:t>106</w:t>
            </w:r>
          </w:p>
          <w:p w:rsidR="001207DD" w:rsidRDefault="001207DD">
            <w:pPr>
              <w:rPr>
                <w:sz w:val="28"/>
                <w:szCs w:val="28"/>
                <w:lang w:val="uk-UA"/>
              </w:rPr>
            </w:pPr>
          </w:p>
          <w:p w:rsidR="001207DD" w:rsidRDefault="0012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</w:t>
            </w:r>
            <w:proofErr w:type="gramEnd"/>
            <w:r>
              <w:rPr>
                <w:sz w:val="28"/>
                <w:szCs w:val="28"/>
              </w:rPr>
              <w:t xml:space="preserve"> роботу з охорони життя і здоров’я</w:t>
            </w:r>
          </w:p>
          <w:p w:rsidR="001207DD" w:rsidRDefault="0012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дітей та запобігання усі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видам дитячого</w:t>
            </w:r>
          </w:p>
          <w:p w:rsidR="001207DD" w:rsidRDefault="0012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травматизму у зимовий період</w:t>
            </w:r>
          </w:p>
          <w:p w:rsidR="001207DD" w:rsidRDefault="0012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2017/2018 навчального року</w:t>
            </w:r>
          </w:p>
          <w:p w:rsidR="001207DD" w:rsidRDefault="0012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1207DD" w:rsidRDefault="001207D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виконання Законів України «Про освіту», «Про охорону дитинства», постанови Кабінету Міні</w:t>
            </w:r>
            <w:proofErr w:type="gramStart"/>
            <w:r>
              <w:rPr>
                <w:sz w:val="28"/>
                <w:szCs w:val="28"/>
              </w:rPr>
              <w:t>стр</w:t>
            </w:r>
            <w:proofErr w:type="gramEnd"/>
            <w:r>
              <w:rPr>
                <w:sz w:val="28"/>
                <w:szCs w:val="28"/>
              </w:rPr>
              <w:t>ів України від 22.03.2001 № 270 «Про затвердження Порядку розслідування та обліку нещасних випадків невиробничого характеру» (зі змінами), наказу Державного комітету України з нагляду за охороною праці від 26.01.2005 № 15 «Про затвердження Типового положення про порядок проведення навчання і перевірки знань з питань охорони праці та Переліку робіт з 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ідвищеною небезпекою» (зі змінами), наказів Міністерства освіти і науки України від 01.08.2001 № 563 «Про затвердження Положення про організацію роботи з охорони праці учасників навчально-виховного процесу в установах і закладах освіти» (зі змінами), від 18.04.2006 № 304 «Про затвердження Положення про порядок проведення навчання і перевірки знань з питань охорони праці в закладах, установах, організаціях,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ідприємствах, підпорядкованих Міністерству освіти і науки України» (зі змінами), від 31.08.2001 № 616 «Про затвердження Положення про порядок розслідування нещасних випадків, що сталися під час навчально-виховного процесу в навчальних закладах» в редакції, </w:t>
            </w:r>
            <w:r>
              <w:rPr>
                <w:sz w:val="28"/>
                <w:szCs w:val="28"/>
              </w:rPr>
              <w:lastRenderedPageBreak/>
              <w:t xml:space="preserve">затвердженій наказом Міністерства освіти і науки України від 07.10.2013 № 1365 «Про внесення змін до Положення про порядок розслідування нещасних випадків, що сталися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 час навчально-виховного процесу в навчальних закладах», листів Міністерства освіти і науки України від 16.06.2014 № 1/9-319 «Про використання Методичних матеріалів щодо організації навчання перевірки знань, проведення інструктажів з питань охорони праці, безпеки життєдіяльності», наказів Департаменту освіти Харківської міської ради від  16.01.2017 № 11 «Про 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ідсумки профілактичної роботи з питань запобігання всім видам дитячого травматизму в закладах освіти м. Харкова  у 2016 році та про завдання на 2017 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ік»,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від 24.01.2017 №25 «Про додаткові заходи щодо запобігання дитячому дорожньо-транспортному травматизму», від 15.08.2017 № 198 «Про посилення профілактичної роботи щодо запобігання нещасним випадкам з учнями та вихованцями навчальних закладів м. Харкова у 2017/2018 навчальному році», наказів Управління освіти адміністрації Київського району Харківської міської ради від 18.01.2017 №25    «Про  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ідсумки     профілактичної роботи з питань запобігання всім видам дитячого травматизму в навчальних закладах Київського району у 2016 році та про завдання на 2017 рік», наказу Управління освіти адміністрації Київського району Харківської міської ради </w:t>
            </w:r>
            <w:hyperlink r:id="rId4" w:history="1">
              <w:r>
                <w:rPr>
                  <w:rStyle w:val="a3"/>
                  <w:color w:val="auto"/>
                  <w:sz w:val="28"/>
                  <w:szCs w:val="28"/>
                </w:rPr>
                <w:t xml:space="preserve">від 17.08.2017 № 265 "Про посилення </w:t>
              </w:r>
              <w:proofErr w:type="gramStart"/>
              <w:r>
                <w:rPr>
                  <w:rStyle w:val="a3"/>
                  <w:color w:val="auto"/>
                  <w:sz w:val="28"/>
                  <w:szCs w:val="28"/>
                </w:rPr>
                <w:t>проф</w:t>
              </w:r>
              <w:proofErr w:type="gramEnd"/>
              <w:r>
                <w:rPr>
                  <w:rStyle w:val="a3"/>
                  <w:color w:val="auto"/>
                  <w:sz w:val="28"/>
                  <w:szCs w:val="28"/>
                </w:rPr>
                <w:t>ілактичної роботи щодо запобігання нещасним випадкам з учнями та вихованцями закладів освіти адміністрації Київського району в 2017/2018 навчальному році"</w:t>
              </w:r>
            </w:hyperlink>
            <w:r>
              <w:t>,</w:t>
            </w:r>
            <w:r>
              <w:rPr>
                <w:sz w:val="28"/>
                <w:szCs w:val="28"/>
              </w:rPr>
              <w:t xml:space="preserve"> з метою організації роботи, спрямованої на запобігання дитячому травматизму в зимовий період 2017 </w:t>
            </w:r>
            <w:r>
              <w:rPr>
                <w:sz w:val="28"/>
                <w:szCs w:val="28"/>
                <w:lang w:val="uk-UA"/>
              </w:rPr>
              <w:t>-</w:t>
            </w:r>
            <w:r w:rsidR="000948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2018 </w:t>
            </w:r>
            <w:r>
              <w:rPr>
                <w:sz w:val="28"/>
                <w:szCs w:val="28"/>
              </w:rPr>
              <w:t>року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НАКАЗУЮ: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1.Вихователям груп: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Відповідати за охорону життя та здоров’я дітей та запобігання дитячого травматизму впродовж дня,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режимі роботи дошкільного закладу.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Постійно                                                            </w:t>
            </w:r>
          </w:p>
          <w:p w:rsidR="001207DD" w:rsidRDefault="001207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Не залишати дітей </w:t>
            </w:r>
            <w:proofErr w:type="gramStart"/>
            <w:r>
              <w:rPr>
                <w:sz w:val="28"/>
                <w:szCs w:val="28"/>
              </w:rPr>
              <w:t>без</w:t>
            </w:r>
            <w:proofErr w:type="gramEnd"/>
            <w:r>
              <w:rPr>
                <w:sz w:val="28"/>
                <w:szCs w:val="28"/>
              </w:rPr>
              <w:t xml:space="preserve"> догляду у групі, на ігровому майданчику, не віддавати  дітей незнайомим людям.      </w:t>
            </w:r>
          </w:p>
          <w:p w:rsidR="001207DD" w:rsidRDefault="001207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Постійно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Щодня здійснювати ранковий прийом дітей на ігрових майданчиках або біля групового входу при температурі до -10</w:t>
            </w:r>
            <w:proofErr w:type="gramStart"/>
            <w:r>
              <w:rPr>
                <w:sz w:val="28"/>
                <w:szCs w:val="28"/>
              </w:rPr>
              <w:t>˚С</w:t>
            </w:r>
            <w:proofErr w:type="gramEnd"/>
            <w:r>
              <w:rPr>
                <w:sz w:val="28"/>
                <w:szCs w:val="28"/>
              </w:rPr>
              <w:t>, більш -10˚С у групових приміщеннях, приймати дітей тільки від батьків</w:t>
            </w:r>
          </w:p>
          <w:p w:rsidR="001207DD" w:rsidRDefault="001207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Щодня                                                            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При здійсненні ранкового прийому, проводити огляд дітей та опитування батькі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про стан здоров’я кожної дитини.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Щодня                                                             1.5. Доводити до відома завідувача, сестри медичної про вихід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ітей за межі дошкільного закладу.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                     За необхідністю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1.6. Забезпечити які</w:t>
            </w:r>
            <w:proofErr w:type="gramStart"/>
            <w:r>
              <w:rPr>
                <w:sz w:val="28"/>
                <w:szCs w:val="28"/>
              </w:rPr>
              <w:t>сне</w:t>
            </w:r>
            <w:proofErr w:type="gramEnd"/>
            <w:r>
              <w:rPr>
                <w:sz w:val="28"/>
                <w:szCs w:val="28"/>
              </w:rPr>
              <w:t xml:space="preserve"> виконання режиму дня та тривалість організованих форм активності, не перевантажувати дітей.                                   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Щодня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Проводити бесіди з дітьми по запобіганню усіх видів дитячого травматизму та поведінці в надзвичайних ситуаціях. Вдосконалювати роботу з навчання та закріплення умінь, навичок самостійності, самообслуговування, самоконтролю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ід час прогулянок. Вчити обережно ходити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 час ожеледиці, сильного морозу, вітру, метелиці, на вулиці, по сходинках.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                                     За планом впродовж зимового періоду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Вчити дітей </w:t>
            </w:r>
            <w:proofErr w:type="gramStart"/>
            <w:r>
              <w:rPr>
                <w:sz w:val="28"/>
                <w:szCs w:val="28"/>
              </w:rPr>
              <w:t>бережного</w:t>
            </w:r>
            <w:proofErr w:type="gramEnd"/>
            <w:r>
              <w:rPr>
                <w:sz w:val="28"/>
                <w:szCs w:val="28"/>
              </w:rPr>
              <w:t xml:space="preserve"> ставлення до свого здоров’я, запобігати респіраторним захворюванням, перебуваючи на вулиці не розмовляти голосно, не кричати, дихати через ніс.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                               Впродовж зимового періоду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 Залучати помічника вихователя до допомоги при одяганні дітей на прогулянку та роздяганні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ісля прогулянки, виходу на ігровий майданчик та повернення з прогулянки.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 При виявленні несправності обладнання на ігрових майданчиках, повідомляти завідувача господарства.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необхідністю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 Перевіряти стан кріплення меблі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та обладнання в групових приміщеннях.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Щодня 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1.12. Планувати роботу з охорони життя та здоров’я дітей, запобігання дитячого травматизму згідно до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ічного плану роботи закладу на 201</w:t>
            </w: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</w:rPr>
              <w:t xml:space="preserve"> навчальний рік.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1.13. Проводити </w:t>
            </w:r>
            <w:proofErr w:type="gramStart"/>
            <w:r>
              <w:rPr>
                <w:sz w:val="28"/>
                <w:szCs w:val="28"/>
              </w:rPr>
              <w:t>проф</w:t>
            </w:r>
            <w:proofErr w:type="gramEnd"/>
            <w:r>
              <w:rPr>
                <w:sz w:val="28"/>
                <w:szCs w:val="28"/>
              </w:rPr>
              <w:t>ілактичну роботу з батьками по запобіганню усіх видів дитячого травматизму.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Щоп’ятниці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1.14. Організувати роботу з батьками по </w:t>
            </w:r>
            <w:proofErr w:type="gramStart"/>
            <w:r>
              <w:rPr>
                <w:sz w:val="28"/>
                <w:szCs w:val="28"/>
              </w:rPr>
              <w:t>проф</w:t>
            </w:r>
            <w:proofErr w:type="gramEnd"/>
            <w:r>
              <w:rPr>
                <w:sz w:val="28"/>
                <w:szCs w:val="28"/>
              </w:rPr>
              <w:t>ілактиці дитячих, респіраторних захворювань: рекомендувати вживання часнику, цибулі, вітамінів.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Щодня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1.15. Доводити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ідома батьків режим роботи  групи, нагадувати батькам, що вони повинні віддавати дітей вихователю особисто.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1.16. Уникати організації ігор дітей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 дахом, де утворюються бурульки.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1.17. Організувати навчання дітей за програмою курсу «Охорона життя та здоров’я дітей» за </w:t>
            </w:r>
            <w:proofErr w:type="gramStart"/>
            <w:r>
              <w:rPr>
                <w:sz w:val="28"/>
                <w:szCs w:val="28"/>
              </w:rPr>
              <w:t>вс</w:t>
            </w:r>
            <w:proofErr w:type="gramEnd"/>
            <w:r>
              <w:rPr>
                <w:sz w:val="28"/>
                <w:szCs w:val="28"/>
              </w:rPr>
              <w:t>іма параметрами згідно віку дітей, з відображенням роботи в перспективному та календарному планування.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1.18. Забезпечити поповнення куточків консультативними </w:t>
            </w:r>
            <w:proofErr w:type="gramStart"/>
            <w:r>
              <w:rPr>
                <w:sz w:val="28"/>
                <w:szCs w:val="28"/>
              </w:rPr>
              <w:t>матер</w:t>
            </w:r>
            <w:proofErr w:type="gramEnd"/>
            <w:r>
              <w:rPr>
                <w:sz w:val="28"/>
                <w:szCs w:val="28"/>
              </w:rPr>
              <w:t>іалами по закріпленню знань, навичок безпеки дорожнього руху,  протипожежної безпеки, побутового травматизму.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1.19. Про кожний нещасний випадок доповідати негайно завідувачу закладу та сестрі медичній.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кожному випадку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362D21">
              <w:rPr>
                <w:sz w:val="28"/>
                <w:szCs w:val="28"/>
                <w:lang w:val="uk-UA"/>
              </w:rPr>
              <w:t>Вихователю-методисту Зіненко О.М.</w:t>
            </w:r>
            <w:r>
              <w:rPr>
                <w:sz w:val="28"/>
                <w:szCs w:val="28"/>
              </w:rPr>
              <w:t xml:space="preserve">: 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Здійснювати контроль за виконанням педагогами Інструкції «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охорони життя та здоров’я дітей та попередження дитячого травматизму»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Забезпечити результативність та контроль інформаційного та методичних блоків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ічного плану з попередження дитячого травматизму, охорони життя та здоров’я дітей в зимовий період.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Щодня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Створювати умови безпечного перебування дітей в дошкільному навчальному закладі, організації роботи з питань охорони життя, здоров’я та запобігання усіх видів дитячого травматизму.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 Забезпечити своєчасне доведення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ідома вихователів інформації, рекомендацій Управління адміністрації Київського району щодо охорони життя, здоров’я, безпеки життєдіяльності дітей дошкільного віку.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мі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 надходження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2.5. Брати участь у обстеженні </w:t>
            </w:r>
            <w:proofErr w:type="gramStart"/>
            <w:r>
              <w:rPr>
                <w:sz w:val="28"/>
                <w:szCs w:val="28"/>
              </w:rPr>
              <w:t>спортивного</w:t>
            </w:r>
            <w:proofErr w:type="gramEnd"/>
            <w:r>
              <w:rPr>
                <w:sz w:val="28"/>
                <w:szCs w:val="28"/>
              </w:rPr>
              <w:t xml:space="preserve"> та ігрового обладнання, меблів. Складати відповідні акти.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Щокварталу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2.6. Доповідати на нараді при завідувачу про стан роботи із запобігання </w:t>
            </w:r>
            <w:proofErr w:type="gramStart"/>
            <w:r>
              <w:rPr>
                <w:sz w:val="28"/>
                <w:szCs w:val="28"/>
              </w:rPr>
              <w:t>вс</w:t>
            </w:r>
            <w:proofErr w:type="gramEnd"/>
            <w:r>
              <w:rPr>
                <w:sz w:val="28"/>
                <w:szCs w:val="28"/>
              </w:rPr>
              <w:t>іх видів дитячого травматизму, охорони життя та здоров’я дітей дошкільного закладу.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 час нарад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 Своєчасно складати та здавати звіти з охорони життя дітей до Управління освіти адміністрації Київського району.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Щокварталу.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2.8. Продовжувати роботу консультаційного пункту для батькі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та громадськості з питань охорони життя та здоров’я та запобігання дитячого травматизму в зимовий період.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тиждень, середа та за потребою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Помічникам вихователів: 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Забезпечити умови з охорони життя та здоров’я дітей, запобігання дитячого травматизму в групових приміщеннях та ігрових майданчиках.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 Дотримуватись режиму провітрювання, санітарних вимог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 час миття посуду, прибирання приміщення.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Щодня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 Надавати допомогу дітям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 час  одягання  на прогулянку, допомагати спускатись по сходинкам та зустрічати дітей після прогулянки.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Щодня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  Приносити їжу в групу тільки в закритому посуді. Не залишати їжу без нагляду на столі.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рази на день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3.5. Зберігати миючі засоби в промаркованому посуді у шафі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 замком.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Постійно.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 Не роздавати їжу в присутності дітей за столами.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Щодня.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3.7. Харчові відходи виносити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ісля кожного прийому їжі.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3.8. Для провітрювання приміщень використовувати </w:t>
            </w:r>
            <w:proofErr w:type="gramStart"/>
            <w:r>
              <w:rPr>
                <w:sz w:val="28"/>
                <w:szCs w:val="28"/>
              </w:rPr>
              <w:t>забран</w:t>
            </w:r>
            <w:proofErr w:type="gramEnd"/>
            <w:r>
              <w:rPr>
                <w:sz w:val="28"/>
                <w:szCs w:val="28"/>
              </w:rPr>
              <w:t>і сіткою вікна за відсутності дітей.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 Не загромаджувати проходи та виходи з приміщень меблями чи прибиральним інвентарем.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3.10. Не залишати на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ідлозі розлиту рідину, щоб запобігти падіння.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 Своєчасно замінювати посуд зі с колами, подряпинами, щербинами.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 Провітрювати приміщення групи згідно зі складеним графіком.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3.13. Дотримуватись графіка прибирання групових приміщень.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3.14. Обов’язково просушувати мокрий одяг дітей на батареях опалення.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3.15.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ісля роздягання дітей негайно провести прибирання роздягальні, щоб не залишити сніг та калюжі.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Кухарям: </w:t>
            </w:r>
            <w:r w:rsidR="00362D21">
              <w:rPr>
                <w:sz w:val="28"/>
                <w:szCs w:val="28"/>
                <w:lang w:val="uk-UA"/>
              </w:rPr>
              <w:t>Тупик В.М. Ярмак Л.Л.</w:t>
            </w:r>
            <w:r>
              <w:rPr>
                <w:sz w:val="28"/>
                <w:szCs w:val="28"/>
              </w:rPr>
              <w:t>: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 Не порушувати строків реалізації продуктів. Виключити з виробництва заборонені страви.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 Дотримуватись інструкції по експлуатації електрообладнання.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Зберігати миючі засоби у промаркованій тарі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спеціальній шафі.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Щодня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 Дотримуватись санітарних норм на харчоблоці, правил миття посуду.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 Відходи виносити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іальній тарі.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 Не загороджувати виходи з харчоблоку.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 Стежити за поновленням маркування посуду залежно від потреби.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4.8. Стежити за чистотою в холодильниках та дотримання </w:t>
            </w:r>
            <w:proofErr w:type="gramStart"/>
            <w:r>
              <w:rPr>
                <w:sz w:val="28"/>
                <w:szCs w:val="28"/>
              </w:rPr>
              <w:t>товарного</w:t>
            </w:r>
            <w:proofErr w:type="gramEnd"/>
            <w:r>
              <w:rPr>
                <w:sz w:val="28"/>
                <w:szCs w:val="28"/>
              </w:rPr>
              <w:t xml:space="preserve"> сусідства при зберіганні продуктів харчування.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Сторожам: 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 Допомагати  чистити сніг  на території закладу та посипати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іском доріжки.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  Прибирати предмети, що можуть бути небезпечними для дітей.</w:t>
            </w:r>
          </w:p>
          <w:p w:rsidR="001207DD" w:rsidRDefault="001207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              По мі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 необхідності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  Своєчасно повідомляти завідувача, завідувача господарства про виявлені несправності малих форм, проблеми утримання чистоти на території.</w:t>
            </w:r>
          </w:p>
          <w:p w:rsidR="001207DD" w:rsidRDefault="001207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              По мі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 необхідності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 Утримувати інвентар у належному стані.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Завідувачу господарства </w:t>
            </w:r>
            <w:r w:rsidR="00362D21">
              <w:rPr>
                <w:sz w:val="28"/>
                <w:szCs w:val="28"/>
                <w:lang w:val="uk-UA"/>
              </w:rPr>
              <w:t>Шатохіній Г.Т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</w:rPr>
              <w:t>: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 Проводити контроль з попередження травматизму, охорони життя та здоров’я дітей.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 Забезпечувати працівників інвентарем для прибирання приміщень, території, майданчикі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6.3. Проводити санітарний огляд приміщень та  території.         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Щоденно                      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6.4. Контролювати порядок та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ідтримування чистоти на території та в приміщеннях.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  Своєчасно реагувати на сигнали про пошкодження та поломку малих форм, меблів, іграшок, інвентарю та обладнання дошкільного навчального закладу.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6.6. Вести </w:t>
            </w:r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 показань манометру й температурних датчиків на тепло розподільчому пункті.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6.7. Своєчасно сповіщати завідувача про аварії, поломки та ушкодження і важливих систем дошкільного навчального закладу.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6.8. Не допускати користування небезпечними приладами для обігрівання приміщень.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6.9. Зберігати продукти харчування згідно існуючим нормам та вимогам, витримуючи необхідний температурний режим та товарне сусідство.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6.10.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ідтримувати чистоту і порядок у коморі для зберігання продуктів харчування.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6.11.  Дотримуватись термінів зберігання продуктів харчування.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6.12.  Забезпечувати маркування посуду.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6.13. Забезпечувати які</w:t>
            </w:r>
            <w:proofErr w:type="gramStart"/>
            <w:r>
              <w:rPr>
                <w:sz w:val="28"/>
                <w:szCs w:val="28"/>
              </w:rPr>
              <w:t>сне</w:t>
            </w:r>
            <w:proofErr w:type="gramEnd"/>
            <w:r>
              <w:rPr>
                <w:sz w:val="28"/>
                <w:szCs w:val="28"/>
              </w:rPr>
              <w:t xml:space="preserve"> зберігання плодово-городньої продукції в овочесховищі.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6.14.  Контролювати своєчасне та якісне виконання </w:t>
            </w:r>
            <w:proofErr w:type="gramStart"/>
            <w:r>
              <w:rPr>
                <w:sz w:val="28"/>
                <w:szCs w:val="28"/>
              </w:rPr>
              <w:t>вс</w:t>
            </w:r>
            <w:proofErr w:type="gramEnd"/>
            <w:r>
              <w:rPr>
                <w:sz w:val="28"/>
                <w:szCs w:val="28"/>
              </w:rPr>
              <w:t>іх господарчих робіт.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6.15.  Забезпечити належне зберігання овочів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підвалі протягом зими.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6.16. Стежити за своєчасним прибиранням території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 час снігопадів.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6.17. Відстежувати появу бурульок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 дахом та своєчасно їх ліквідовувати.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6.18. Забезпечувати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ідтримання необхідного температурного режиму в групових приміщеннях.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6.19. Своєчасно замінювати постільну білизну, рушники та спецодяг персоналу в усіх вікових групах згідно зі складеним графіком.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6.20.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 час карантину з приводу будь-якої інфекційної хвороби міняти постільну білизну, рушники та спецодяг згідно з санітарними правилами.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6.21.  Стежити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якістю прання та прасування білизни.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1207DD" w:rsidRDefault="001207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6.22.  Доповідати на нараді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завідувачеві про стан роботи з охорони праці, пожежної безпеки.</w:t>
            </w:r>
          </w:p>
          <w:p w:rsidR="001207DD" w:rsidRDefault="001207DD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        Третій понеділок місяця</w:t>
            </w:r>
          </w:p>
        </w:tc>
        <w:tc>
          <w:tcPr>
            <w:tcW w:w="806" w:type="dxa"/>
          </w:tcPr>
          <w:p w:rsidR="001207DD" w:rsidRDefault="001207DD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1207DD" w:rsidRDefault="001207DD">
            <w:pPr>
              <w:jc w:val="both"/>
              <w:rPr>
                <w:sz w:val="28"/>
                <w:szCs w:val="28"/>
              </w:rPr>
            </w:pPr>
          </w:p>
        </w:tc>
      </w:tr>
    </w:tbl>
    <w:p w:rsidR="001207DD" w:rsidRDefault="001207DD" w:rsidP="001207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>
        <w:rPr>
          <w:sz w:val="28"/>
          <w:szCs w:val="28"/>
          <w:lang w:val="uk-UA"/>
        </w:rPr>
        <w:t>Двірнику</w:t>
      </w:r>
      <w:r>
        <w:rPr>
          <w:sz w:val="28"/>
          <w:szCs w:val="28"/>
        </w:rPr>
        <w:t xml:space="preserve"> :</w:t>
      </w:r>
    </w:p>
    <w:p w:rsidR="001207DD" w:rsidRDefault="001207DD" w:rsidP="001207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7.1. Прибирати сторонні небезпечні предмети (пляшки, уламки, палиці тощо) з прогулянкових майданчикі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1207DD" w:rsidRDefault="001207DD" w:rsidP="001207D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1207DD" w:rsidRDefault="001207DD" w:rsidP="001207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7.2. Не залишати без нагляду прибиральний інвентар.</w:t>
      </w:r>
    </w:p>
    <w:p w:rsidR="001207DD" w:rsidRDefault="001207DD" w:rsidP="001207D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1207DD" w:rsidRDefault="001207DD" w:rsidP="001207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7.3. Своєчасно спорожняти смі</w:t>
      </w:r>
      <w:proofErr w:type="gramStart"/>
      <w:r>
        <w:rPr>
          <w:sz w:val="28"/>
          <w:szCs w:val="28"/>
        </w:rPr>
        <w:t>тт</w:t>
      </w:r>
      <w:proofErr w:type="gramEnd"/>
      <w:r>
        <w:rPr>
          <w:sz w:val="28"/>
          <w:szCs w:val="28"/>
        </w:rPr>
        <w:t>єві урни.</w:t>
      </w:r>
    </w:p>
    <w:p w:rsidR="001207DD" w:rsidRDefault="001207DD" w:rsidP="001207D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1207DD" w:rsidRDefault="001207DD" w:rsidP="001207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Сповіщати завідуюча господарства про </w:t>
      </w:r>
      <w:proofErr w:type="gramStart"/>
      <w:r>
        <w:rPr>
          <w:sz w:val="28"/>
          <w:szCs w:val="28"/>
        </w:rPr>
        <w:t>будь-як</w:t>
      </w:r>
      <w:proofErr w:type="gramEnd"/>
      <w:r>
        <w:rPr>
          <w:sz w:val="28"/>
          <w:szCs w:val="28"/>
        </w:rPr>
        <w:t>і неполадки з обладнанням та поломки.</w:t>
      </w:r>
    </w:p>
    <w:p w:rsidR="001207DD" w:rsidRDefault="001207DD" w:rsidP="001207D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1207DD" w:rsidRDefault="001207DD" w:rsidP="001207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Своєчасно прибирати територію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 час снігопаду, не допускаючи заметів на шляху до всіх вхідних дверей дошкільного навчального закладу.</w:t>
      </w:r>
    </w:p>
    <w:p w:rsidR="001207DD" w:rsidRDefault="001207DD" w:rsidP="001207D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1207DD" w:rsidRDefault="001207DD" w:rsidP="001207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Використовувати заготовлений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ісок для посипання доріжок під час ожеледиці.</w:t>
      </w:r>
    </w:p>
    <w:p w:rsidR="001207DD" w:rsidRDefault="001207DD" w:rsidP="001207D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1207DD" w:rsidRDefault="001207DD" w:rsidP="001207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7.7.  Із дахів будівель, які знаходяться на ділянці дошкільного навчального закладу, своєчасно згрібати сніг,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відсутності дітей, не допускати утворення на краях даху звисаючих бурульок.</w:t>
      </w:r>
    </w:p>
    <w:p w:rsidR="001207DD" w:rsidRDefault="001207DD" w:rsidP="001207D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 зимовий період</w:t>
      </w:r>
    </w:p>
    <w:p w:rsidR="001207DD" w:rsidRDefault="001207DD" w:rsidP="001207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Дотримуватись порядку та термінів інформування Управління освіти про нещасні випадки з учнями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 час навчально-виховного процесу та у побуті, про наслідки нещасного випадку, порядку та термінів надання звітів з даного питання відповідно до наказу Управління освіти Харківської міської ради </w:t>
      </w:r>
    </w:p>
    <w:p w:rsidR="001207DD" w:rsidRDefault="001207DD" w:rsidP="001207D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Завідувач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педагогічні працівники  </w:t>
      </w:r>
    </w:p>
    <w:p w:rsidR="001207DD" w:rsidRDefault="001207DD" w:rsidP="001207D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постійно                                               </w:t>
      </w:r>
    </w:p>
    <w:p w:rsidR="001207DD" w:rsidRDefault="001207DD" w:rsidP="001207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Протягом 3-діб інформувати районне Управління освіти про кожен нещасний випадок, що стався з вихованцем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 час навчально-виховного процесу.</w:t>
      </w:r>
    </w:p>
    <w:p w:rsidR="001207DD" w:rsidRDefault="001207DD" w:rsidP="001207D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Завідувач, постійно</w:t>
      </w:r>
    </w:p>
    <w:p w:rsidR="001207DD" w:rsidRDefault="001207DD" w:rsidP="001207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Контроль за виконанням  наказу залишаю за собою.</w:t>
      </w:r>
    </w:p>
    <w:p w:rsidR="001207DD" w:rsidRDefault="001207DD" w:rsidP="001207DD">
      <w:pPr>
        <w:spacing w:line="360" w:lineRule="auto"/>
        <w:jc w:val="both"/>
        <w:rPr>
          <w:sz w:val="28"/>
          <w:szCs w:val="28"/>
        </w:rPr>
      </w:pPr>
    </w:p>
    <w:p w:rsidR="001207DD" w:rsidRDefault="001207DD" w:rsidP="001207DD">
      <w:pPr>
        <w:spacing w:line="360" w:lineRule="auto"/>
        <w:jc w:val="both"/>
        <w:rPr>
          <w:sz w:val="28"/>
          <w:szCs w:val="28"/>
        </w:rPr>
      </w:pPr>
    </w:p>
    <w:p w:rsidR="001207DD" w:rsidRDefault="001207DD" w:rsidP="001207DD">
      <w:pPr>
        <w:jc w:val="both"/>
        <w:rPr>
          <w:bCs/>
          <w:color w:val="FF0000"/>
          <w:sz w:val="28"/>
          <w:szCs w:val="28"/>
        </w:rPr>
      </w:pPr>
    </w:p>
    <w:p w:rsidR="001207DD" w:rsidRDefault="001207DD" w:rsidP="001207DD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Завідувач </w:t>
      </w:r>
      <w:r>
        <w:rPr>
          <w:bCs/>
          <w:sz w:val="28"/>
          <w:szCs w:val="28"/>
        </w:rPr>
        <w:tab/>
        <w:t xml:space="preserve">                                                                                   </w:t>
      </w:r>
      <w:r w:rsidR="00362D21">
        <w:rPr>
          <w:bCs/>
          <w:sz w:val="28"/>
          <w:szCs w:val="28"/>
          <w:lang w:val="uk-UA"/>
        </w:rPr>
        <w:t>Свинаренко Р.Г.</w:t>
      </w:r>
    </w:p>
    <w:p w:rsidR="001207DD" w:rsidRDefault="001207DD" w:rsidP="001207DD">
      <w:pPr>
        <w:jc w:val="both"/>
        <w:rPr>
          <w:bCs/>
          <w:sz w:val="16"/>
          <w:szCs w:val="16"/>
        </w:rPr>
      </w:pPr>
    </w:p>
    <w:p w:rsidR="001207DD" w:rsidRDefault="001207DD" w:rsidP="001207DD">
      <w:pPr>
        <w:jc w:val="both"/>
        <w:rPr>
          <w:bCs/>
          <w:sz w:val="16"/>
          <w:szCs w:val="16"/>
        </w:rPr>
      </w:pPr>
    </w:p>
    <w:p w:rsidR="001207DD" w:rsidRDefault="001207DD" w:rsidP="001207DD">
      <w:pPr>
        <w:spacing w:line="360" w:lineRule="auto"/>
        <w:jc w:val="both"/>
        <w:rPr>
          <w:bCs/>
          <w:sz w:val="20"/>
          <w:szCs w:val="20"/>
          <w:lang w:val="uk-UA"/>
        </w:rPr>
      </w:pPr>
    </w:p>
    <w:sectPr w:rsidR="0012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1207DD"/>
    <w:rsid w:val="00094862"/>
    <w:rsid w:val="001207DD"/>
    <w:rsid w:val="0036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7D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207DD"/>
    <w:rPr>
      <w:strike w:val="0"/>
      <w:dstrike w:val="0"/>
      <w:color w:val="0260D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9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evskiy-ruo.edu.kh.ua/Files/downloads/%D0%9D%D0%B0%D0%BA%D0%B0%D0%B7%20%E2%84%96%20%20255%20%D1%82%D1%80%D0%B0%D0%B2%D0%BC%D0%B0%D1%82%D0%B8%D0%B7%D0%BC%20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ДС36</Company>
  <LinksUpToDate>false</LinksUpToDate>
  <CharactersWithSpaces>15500</CharactersWithSpaces>
  <SharedDoc>false</SharedDoc>
  <HLinks>
    <vt:vector size="6" baseType="variant"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>http://kievskiy-ruo.edu.kh.ua/Files/downloads/%D0%9D%D0%B0%D0%BA%D0%B0%D0%B7 %E2%84%96  255 %D1%82%D1%80%D0%B0%D0%B2%D0%BC%D0%B0%D1%82%D0%B8%D0%B7%D0%BC 2016.doc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МВЛ</dc:creator>
  <cp:lastModifiedBy>lucky</cp:lastModifiedBy>
  <cp:revision>2</cp:revision>
  <dcterms:created xsi:type="dcterms:W3CDTF">2018-01-02T19:43:00Z</dcterms:created>
  <dcterms:modified xsi:type="dcterms:W3CDTF">2018-01-02T19:43:00Z</dcterms:modified>
</cp:coreProperties>
</file>