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8"/>
      </w:tblGrid>
      <w:tr w:rsidR="00485B80" w:rsidRPr="00A61E97" w:rsidTr="00844BC6">
        <w:trPr>
          <w:trHeight w:val="10244"/>
          <w:tblHeader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"/>
              <w:tblW w:w="9935" w:type="dxa"/>
              <w:tblInd w:w="0" w:type="dxa"/>
              <w:tblLayout w:type="fixed"/>
              <w:tblLook w:val="0000"/>
            </w:tblPr>
            <w:tblGrid>
              <w:gridCol w:w="9935"/>
            </w:tblGrid>
            <w:tr w:rsidR="00485B80" w:rsidRPr="00A61E97" w:rsidTr="00844BC6">
              <w:trPr>
                <w:trHeight w:val="1213"/>
                <w:tblHeader/>
              </w:trPr>
              <w:tc>
                <w:tcPr>
                  <w:tcW w:w="9935" w:type="dxa"/>
                </w:tcPr>
                <w:tbl>
                  <w:tblPr>
                    <w:tblStyle w:val="af0"/>
                    <w:tblW w:w="8856" w:type="dxa"/>
                    <w:tblInd w:w="0" w:type="dxa"/>
                    <w:tblLayout w:type="fixed"/>
                    <w:tblLook w:val="0000"/>
                  </w:tblPr>
                  <w:tblGrid>
                    <w:gridCol w:w="602"/>
                    <w:gridCol w:w="7706"/>
                    <w:gridCol w:w="548"/>
                  </w:tblGrid>
                  <w:tr w:rsidR="00485B80" w:rsidRPr="00A61E97" w:rsidTr="00844BC6">
                    <w:trPr>
                      <w:gridAfter w:val="1"/>
                      <w:wAfter w:w="548" w:type="dxa"/>
                      <w:trHeight w:val="912"/>
                      <w:tblHeader/>
                    </w:trPr>
                    <w:tc>
                      <w:tcPr>
                        <w:tcW w:w="602" w:type="dxa"/>
                      </w:tcPr>
                      <w:p w:rsidR="00485B80" w:rsidRDefault="00485B80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after="0"/>
                          <w:rPr>
                            <w:rFonts w:ascii="Arial" w:eastAsia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7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5B80" w:rsidRPr="00626D55" w:rsidRDefault="00E670A8">
                        <w:pPr>
                          <w:spacing w:after="0" w:line="240" w:lineRule="auto"/>
                          <w:ind w:hanging="20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26D5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КОМУНАЛЬНИЙ ЗАКЛАД</w:t>
                        </w:r>
                      </w:p>
                      <w:p w:rsidR="00485B80" w:rsidRPr="00626D55" w:rsidRDefault="00E670A8" w:rsidP="00626D55">
                        <w:pPr>
                          <w:tabs>
                            <w:tab w:val="left" w:pos="585"/>
                            <w:tab w:val="center" w:pos="1859"/>
                          </w:tabs>
                          <w:spacing w:after="0" w:line="240" w:lineRule="auto"/>
                          <w:ind w:hanging="20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26D5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«ДОШКІЛЬНИЙ НАВЧАЛЬНИЙ ЗАКЛАД</w:t>
                        </w:r>
                        <w:r w:rsidR="00626D5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 xml:space="preserve"> (</w:t>
                        </w:r>
                        <w:r w:rsidRPr="00626D5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ЯСЛА-САДОК) №413</w:t>
                        </w:r>
                      </w:p>
                      <w:p w:rsidR="00485B80" w:rsidRPr="00626D55" w:rsidRDefault="00E670A8" w:rsidP="00626D55">
                        <w:pPr>
                          <w:spacing w:after="0" w:line="240" w:lineRule="auto"/>
                          <w:ind w:hanging="205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626D5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ХАРКІВСЬКОЇ МІСЬКОЇ РАДИ»</w:t>
                        </w:r>
                      </w:p>
                    </w:tc>
                  </w:tr>
                  <w:tr w:rsidR="00485B80" w:rsidRPr="00A61E97" w:rsidTr="00844BC6">
                    <w:trPr>
                      <w:trHeight w:val="92"/>
                      <w:tblHeader/>
                    </w:trPr>
                    <w:tc>
                      <w:tcPr>
                        <w:tcW w:w="8856" w:type="dxa"/>
                        <w:gridSpan w:val="3"/>
                        <w:tcBorders>
                          <w:top w:val="single" w:sz="24" w:space="0" w:color="000000"/>
                        </w:tcBorders>
                      </w:tcPr>
                      <w:p w:rsidR="00485B80" w:rsidRPr="00626D55" w:rsidRDefault="00485B8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u w:val="single"/>
                            <w:lang w:val="ru-RU"/>
                          </w:rPr>
                        </w:pPr>
                      </w:p>
                    </w:tc>
                  </w:tr>
                </w:tbl>
                <w:p w:rsidR="00485B80" w:rsidRPr="00626D55" w:rsidRDefault="00485B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val="ru-RU"/>
                    </w:rPr>
                  </w:pPr>
                </w:p>
              </w:tc>
            </w:tr>
          </w:tbl>
          <w:p w:rsidR="00485B80" w:rsidRPr="00626D55" w:rsidRDefault="00485B8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  <w:p w:rsidR="00485B80" w:rsidRPr="00626D55" w:rsidRDefault="00E670A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26D5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                                            НАКАЗ</w:t>
            </w:r>
          </w:p>
          <w:p w:rsidR="00485B80" w:rsidRPr="00626D55" w:rsidRDefault="00626D5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="00E670A8" w:rsidRPr="00626D55">
              <w:rPr>
                <w:rFonts w:ascii="Times New Roman" w:hAnsi="Times New Roman"/>
                <w:sz w:val="28"/>
                <w:szCs w:val="28"/>
                <w:lang w:val="ru-RU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A61E9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670A8" w:rsidRPr="00626D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  <w:p w:rsidR="00485B80" w:rsidRPr="00626D55" w:rsidRDefault="00485B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85B80" w:rsidRPr="00626D55" w:rsidRDefault="00E670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6D55">
              <w:rPr>
                <w:rFonts w:ascii="Times New Roman" w:hAnsi="Times New Roman"/>
                <w:sz w:val="28"/>
                <w:szCs w:val="28"/>
                <w:lang w:val="ru-RU"/>
              </w:rPr>
              <w:t>Про запобігання всім  видам дитячого</w:t>
            </w:r>
          </w:p>
          <w:p w:rsidR="00485B80" w:rsidRPr="00626D55" w:rsidRDefault="00E670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6D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травматизму серед вихованців </w:t>
            </w:r>
          </w:p>
          <w:p w:rsidR="00485B80" w:rsidRPr="00626D55" w:rsidRDefault="00E670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6D55">
              <w:rPr>
                <w:rFonts w:ascii="Times New Roman" w:hAnsi="Times New Roman"/>
                <w:sz w:val="28"/>
                <w:szCs w:val="28"/>
                <w:lang w:val="ru-RU"/>
              </w:rPr>
              <w:t>закладу дошкільної освіти</w:t>
            </w:r>
          </w:p>
          <w:p w:rsidR="00485B80" w:rsidRPr="00626D55" w:rsidRDefault="00E670A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6D5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26D55">
              <w:rPr>
                <w:rFonts w:ascii="Times New Roman" w:hAnsi="Times New Roman"/>
                <w:sz w:val="28"/>
                <w:szCs w:val="28"/>
                <w:lang w:val="ru-RU"/>
              </w:rPr>
              <w:t>літній період 20</w:t>
            </w:r>
            <w:r w:rsidR="00626D55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626D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року </w:t>
            </w:r>
          </w:p>
          <w:p w:rsidR="00485B80" w:rsidRPr="00626D55" w:rsidRDefault="00485B8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26D55" w:rsidRPr="00844BC6" w:rsidRDefault="00626D55" w:rsidP="00844BC6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підставі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п.4.1.16.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Положення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про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адміністрації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Київського району Харківської міської ради, затвердженого рішенням 1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сесії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Харківської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скликання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09.12.2020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№7/20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«Про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затвердження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положень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виконавчих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органів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Харківської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скликання»,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виконання наказу Департаменту освіти Харківської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міської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12.05.2022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№45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«Про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запобігання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всім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видам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дитячого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травматизму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серед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здобувачів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закладів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м.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Харкова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літній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період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року»,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наказу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Управління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адміністрації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Київського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району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Харківської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18.01.2022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№ 32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«Про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підсумки профілактичної роботи з питань запобігання всім видам дитячого травматизму у закладах освіти Київського району м. Харкова у 2021 році та про завдання на 2022 рік»,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забезпечуючи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реалізацію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державної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політики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галузі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охорони дитинства, з метою запобігання випадкам дитячого травматизму у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літній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період</w:t>
            </w:r>
            <w:r w:rsidR="00844B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44BC6">
              <w:rPr>
                <w:rFonts w:ascii="Times New Roman" w:hAnsi="Times New Roman"/>
                <w:sz w:val="28"/>
                <w:szCs w:val="28"/>
                <w:lang w:val="ru-RU"/>
              </w:rPr>
              <w:t>2022 року</w:t>
            </w:r>
          </w:p>
          <w:p w:rsidR="00485B80" w:rsidRPr="00626D55" w:rsidRDefault="00485B80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85B80" w:rsidRPr="00626D55" w:rsidRDefault="00E670A8" w:rsidP="00844B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D55">
        <w:rPr>
          <w:rFonts w:ascii="Times New Roman" w:hAnsi="Times New Roman"/>
          <w:color w:val="000000"/>
          <w:sz w:val="28"/>
          <w:szCs w:val="28"/>
          <w:lang w:val="ru-RU"/>
        </w:rPr>
        <w:t>НАКАЗУЮ:</w:t>
      </w:r>
      <w:r w:rsidRPr="00626D55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485B80" w:rsidRPr="00626D55" w:rsidRDefault="00485B80" w:rsidP="00844BC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5B80" w:rsidRPr="00626D55" w:rsidRDefault="00E670A8" w:rsidP="00844B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D55">
        <w:rPr>
          <w:rFonts w:ascii="Times New Roman" w:hAnsi="Times New Roman"/>
          <w:color w:val="000000"/>
          <w:sz w:val="28"/>
          <w:szCs w:val="28"/>
          <w:lang w:val="ru-RU"/>
        </w:rPr>
        <w:t xml:space="preserve">1.Вихователю – методисту, </w:t>
      </w:r>
      <w:r w:rsidR="00844BC6">
        <w:rPr>
          <w:rFonts w:ascii="Times New Roman" w:hAnsi="Times New Roman"/>
          <w:color w:val="000000"/>
          <w:sz w:val="28"/>
          <w:szCs w:val="28"/>
          <w:lang w:val="ru-RU"/>
        </w:rPr>
        <w:t>Зіненко О,М.</w:t>
      </w:r>
      <w:r w:rsidRPr="00626D5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485B80" w:rsidRPr="00626D55" w:rsidRDefault="00E670A8" w:rsidP="00844B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D55">
        <w:rPr>
          <w:rFonts w:ascii="Times New Roman" w:hAnsi="Times New Roman"/>
          <w:color w:val="000000"/>
          <w:sz w:val="28"/>
          <w:szCs w:val="28"/>
          <w:lang w:val="ru-RU"/>
        </w:rPr>
        <w:t xml:space="preserve">1.1.Забезпечити неухильне виконання нормативних документів з питань запобігання всім видам дитячого травматизму. </w:t>
      </w:r>
    </w:p>
    <w:p w:rsidR="00485B80" w:rsidRPr="00626D55" w:rsidRDefault="00844BC6" w:rsidP="00844B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E670A8" w:rsidRPr="00626D55">
        <w:rPr>
          <w:rFonts w:ascii="Times New Roman" w:hAnsi="Times New Roman"/>
          <w:color w:val="000000"/>
          <w:sz w:val="28"/>
          <w:szCs w:val="28"/>
          <w:lang w:val="ru-RU"/>
        </w:rPr>
        <w:t>До 01.09.20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22</w:t>
      </w:r>
      <w:r w:rsidR="00E670A8" w:rsidRPr="00626D5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44BC6" w:rsidRDefault="00844BC6" w:rsidP="00844B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44BC6" w:rsidRDefault="00844BC6" w:rsidP="00844BC6">
      <w:pPr>
        <w:pStyle w:val="af2"/>
        <w:numPr>
          <w:ilvl w:val="1"/>
          <w:numId w:val="2"/>
        </w:numPr>
        <w:spacing w:line="276" w:lineRule="auto"/>
        <w:ind w:left="0" w:firstLine="0"/>
        <w:jc w:val="both"/>
      </w:pPr>
      <w:r>
        <w:t xml:space="preserve">Організувати проведення інформаційно-просвітницької роботи для підвищення рівня обізнаності здобувачів освіти про небезпеку мін та вибухонебезпечних предметів, навчання базовим правилам безпечної поведінки     у разі їх виявлення.   </w:t>
      </w:r>
    </w:p>
    <w:p w:rsidR="00844BC6" w:rsidRDefault="00844BC6" w:rsidP="00844BC6">
      <w:pPr>
        <w:pStyle w:val="af2"/>
        <w:spacing w:line="276" w:lineRule="auto"/>
        <w:jc w:val="right"/>
      </w:pPr>
      <w:r>
        <w:lastRenderedPageBreak/>
        <w:t xml:space="preserve">                             Травень – червень 2022 року</w:t>
      </w:r>
    </w:p>
    <w:p w:rsidR="00844BC6" w:rsidRPr="00844BC6" w:rsidRDefault="00844BC6" w:rsidP="00844BC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44BC6" w:rsidRPr="00844BC6" w:rsidRDefault="00844BC6" w:rsidP="00844BC6">
      <w:pPr>
        <w:pStyle w:val="a4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lang w:val="uk-UA"/>
        </w:rPr>
      </w:pPr>
      <w:r w:rsidRPr="00844BC6">
        <w:rPr>
          <w:sz w:val="28"/>
          <w:lang w:val="uk-UA"/>
        </w:rPr>
        <w:t>Забезпечити організацію проведення інструктажів з учасниками освітнього процесу з усіх питань безпеки життєдіяльності, у тому числі і з використанням технологій дистанційного навчання (при</w:t>
      </w:r>
      <w:r>
        <w:rPr>
          <w:sz w:val="28"/>
          <w:lang w:val="uk-UA"/>
        </w:rPr>
        <w:t xml:space="preserve"> </w:t>
      </w:r>
      <w:r w:rsidRPr="00844BC6">
        <w:rPr>
          <w:sz w:val="28"/>
          <w:lang w:val="uk-UA"/>
        </w:rPr>
        <w:t>необхідності) з подальшою реєстрацією їх у відповідних журналах</w:t>
      </w:r>
    </w:p>
    <w:p w:rsidR="00844BC6" w:rsidRDefault="00844BC6" w:rsidP="00844BC6">
      <w:pPr>
        <w:pStyle w:val="af2"/>
        <w:jc w:val="right"/>
      </w:pPr>
      <w:r>
        <w:t>До 03.06.2022</w:t>
      </w:r>
    </w:p>
    <w:p w:rsidR="00844BC6" w:rsidRDefault="00844BC6" w:rsidP="00844BC6">
      <w:pPr>
        <w:pStyle w:val="af2"/>
        <w:jc w:val="right"/>
      </w:pPr>
    </w:p>
    <w:p w:rsidR="007C0754" w:rsidRPr="007C0754" w:rsidRDefault="007C0754" w:rsidP="007C07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7C0754">
        <w:rPr>
          <w:rFonts w:ascii="Times New Roman" w:hAnsi="Times New Roman"/>
          <w:sz w:val="28"/>
          <w:szCs w:val="28"/>
          <w:lang w:val="uk-UA"/>
        </w:rPr>
        <w:t>Розмістити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веб-сайт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C0754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C0754">
        <w:rPr>
          <w:rFonts w:ascii="Times New Roman" w:hAnsi="Times New Roman"/>
          <w:sz w:val="28"/>
          <w:szCs w:val="28"/>
          <w:lang w:val="uk-UA"/>
        </w:rPr>
        <w:t>освіти алгоритм 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пам’ятки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та правила поводження у надзвичайних ситуаціях, телефони рятувальних та аварійних служб, пам</w:t>
      </w:r>
      <w:r w:rsidRPr="007C0754">
        <w:rPr>
          <w:rFonts w:ascii="Times New Roman" w:hAnsi="Times New Roman"/>
          <w:sz w:val="28"/>
          <w:szCs w:val="28"/>
        </w:rPr>
        <w:t>ꞌ</w:t>
      </w:r>
      <w:r w:rsidRPr="007C0754">
        <w:rPr>
          <w:rFonts w:ascii="Times New Roman" w:hAnsi="Times New Roman"/>
          <w:sz w:val="28"/>
          <w:szCs w:val="28"/>
          <w:lang w:val="uk-UA"/>
        </w:rPr>
        <w:t>ятки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правил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безпечної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поведінки з вибухонебезпечними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предметами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речовинами, легкозаймистими,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токсичними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матеріалами,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воді,отруйними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рослинами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грибами,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дотримання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пожежної та електробезпеки, правил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дорожнього руху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тощо.</w:t>
      </w:r>
    </w:p>
    <w:p w:rsidR="007C0754" w:rsidRPr="007C0754" w:rsidRDefault="007C0754" w:rsidP="007C0754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C0754">
        <w:rPr>
          <w:rFonts w:ascii="Times New Roman" w:hAnsi="Times New Roman"/>
          <w:sz w:val="28"/>
          <w:szCs w:val="28"/>
          <w:lang w:val="ru-RU"/>
        </w:rPr>
        <w:t>До20.05.2022</w:t>
      </w:r>
    </w:p>
    <w:p w:rsidR="007C0754" w:rsidRDefault="007C0754" w:rsidP="007C0754">
      <w:pPr>
        <w:pStyle w:val="af2"/>
        <w:ind w:left="8238"/>
        <w:jc w:val="both"/>
      </w:pPr>
    </w:p>
    <w:p w:rsidR="007C0754" w:rsidRPr="007C0754" w:rsidRDefault="007C0754" w:rsidP="007C0754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C0754">
        <w:rPr>
          <w:rFonts w:ascii="Times New Roman" w:hAnsi="Times New Roman"/>
          <w:sz w:val="28"/>
          <w:szCs w:val="28"/>
          <w:lang w:val="uk-UA"/>
        </w:rPr>
        <w:t>1.5.</w:t>
      </w:r>
      <w:r w:rsidRPr="007C0754">
        <w:rPr>
          <w:rFonts w:ascii="Times New Roman" w:hAnsi="Times New Roman"/>
          <w:sz w:val="28"/>
          <w:szCs w:val="28"/>
          <w:lang w:val="ru-RU"/>
        </w:rPr>
        <w:t>Активізувати роботу з батьківською громадськістю з питань дотримання правил безпечної поведінки в умовах воєнного стану, необхідності контролю за переміщенням дітей.</w:t>
      </w:r>
    </w:p>
    <w:p w:rsidR="007C0754" w:rsidRPr="00A61E97" w:rsidRDefault="007C0754" w:rsidP="007C0754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A61E97">
        <w:rPr>
          <w:rFonts w:ascii="Times New Roman" w:hAnsi="Times New Roman"/>
          <w:sz w:val="28"/>
          <w:szCs w:val="28"/>
          <w:lang w:val="ru-RU"/>
        </w:rPr>
        <w:t>Травень – червень 2022 року</w:t>
      </w:r>
    </w:p>
    <w:p w:rsidR="007C0754" w:rsidRDefault="007C0754" w:rsidP="007C075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C0754" w:rsidRPr="007C0754" w:rsidRDefault="007C0754" w:rsidP="007C075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7C0754">
        <w:rPr>
          <w:rFonts w:ascii="Times New Roman" w:hAnsi="Times New Roman"/>
          <w:sz w:val="28"/>
          <w:szCs w:val="28"/>
          <w:lang w:val="uk-UA"/>
        </w:rPr>
        <w:t>Про всі</w:t>
      </w:r>
      <w:r>
        <w:rPr>
          <w:rFonts w:ascii="Times New Roman" w:hAnsi="Times New Roman"/>
          <w:sz w:val="28"/>
          <w:szCs w:val="28"/>
          <w:lang w:val="uk-UA"/>
        </w:rPr>
        <w:t xml:space="preserve"> випадки дитячого травматизму з в</w:t>
      </w:r>
      <w:r w:rsidRPr="007C0754">
        <w:rPr>
          <w:rFonts w:ascii="Times New Roman" w:hAnsi="Times New Roman"/>
          <w:sz w:val="28"/>
          <w:szCs w:val="28"/>
          <w:lang w:val="uk-UA"/>
        </w:rPr>
        <w:t>ихованця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C0754">
        <w:rPr>
          <w:rFonts w:ascii="Times New Roman" w:hAnsi="Times New Roman"/>
          <w:sz w:val="28"/>
          <w:szCs w:val="28"/>
          <w:lang w:val="uk-UA"/>
        </w:rPr>
        <w:t>негайно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повідомляти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Київського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Харківської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7C0754">
        <w:rPr>
          <w:rFonts w:ascii="Times New Roman" w:hAnsi="Times New Roman"/>
          <w:sz w:val="28"/>
          <w:szCs w:val="28"/>
          <w:lang w:val="uk-UA"/>
        </w:rPr>
        <w:t>письмово</w:t>
      </w:r>
      <w:r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Pr="007C0754">
        <w:rPr>
          <w:rFonts w:ascii="Times New Roman" w:hAnsi="Times New Roman"/>
          <w:sz w:val="28"/>
          <w:szCs w:val="28"/>
          <w:lang w:val="uk-UA"/>
        </w:rPr>
        <w:t>порядку,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визначеному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Харківської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15.05.2008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 xml:space="preserve"> № 81 «Про загальний порядок профілактичної роботи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 xml:space="preserve">запобігання всім видам дитячого травматизму та порядок обліку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C0754">
        <w:rPr>
          <w:rFonts w:ascii="Times New Roman" w:hAnsi="Times New Roman"/>
          <w:sz w:val="28"/>
          <w:szCs w:val="28"/>
          <w:lang w:val="uk-UA"/>
        </w:rPr>
        <w:t>ещасних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випадків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  <w:lang w:val="uk-UA"/>
        </w:rPr>
        <w:t>м.Харкова».</w:t>
      </w:r>
    </w:p>
    <w:p w:rsidR="007C0754" w:rsidRDefault="007C0754" w:rsidP="007C075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C075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0754">
        <w:rPr>
          <w:rFonts w:ascii="Times New Roman" w:hAnsi="Times New Roman"/>
          <w:sz w:val="28"/>
          <w:szCs w:val="28"/>
        </w:rPr>
        <w:t>необхідністю</w:t>
      </w:r>
    </w:p>
    <w:p w:rsidR="007C0754" w:rsidRPr="007C0754" w:rsidRDefault="007C0754" w:rsidP="007C0754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85B80" w:rsidRPr="007C0754" w:rsidRDefault="00E670A8" w:rsidP="007C075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C0754">
        <w:rPr>
          <w:sz w:val="28"/>
          <w:szCs w:val="28"/>
        </w:rPr>
        <w:t>Контроль за виконання наказу залишаю за собою.</w:t>
      </w:r>
    </w:p>
    <w:p w:rsidR="00485B80" w:rsidRDefault="00485B80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0754" w:rsidRPr="00626D55" w:rsidRDefault="007C075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5B80" w:rsidRPr="00626D55" w:rsidRDefault="00E670A8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26D55">
        <w:rPr>
          <w:rFonts w:ascii="Times New Roman" w:hAnsi="Times New Roman"/>
          <w:sz w:val="28"/>
          <w:szCs w:val="28"/>
          <w:lang w:val="ru-RU"/>
        </w:rPr>
        <w:t>Завідувач</w:t>
      </w:r>
      <w:r w:rsidRPr="00626D55">
        <w:rPr>
          <w:rFonts w:ascii="Times New Roman" w:hAnsi="Times New Roman"/>
          <w:sz w:val="28"/>
          <w:szCs w:val="28"/>
          <w:lang w:val="ru-RU"/>
        </w:rPr>
        <w:tab/>
      </w:r>
      <w:r w:rsidRPr="00626D55">
        <w:rPr>
          <w:rFonts w:ascii="Times New Roman" w:hAnsi="Times New Roman"/>
          <w:sz w:val="28"/>
          <w:szCs w:val="28"/>
          <w:lang w:val="ru-RU"/>
        </w:rPr>
        <w:tab/>
      </w:r>
      <w:r w:rsidRPr="00626D55">
        <w:rPr>
          <w:rFonts w:ascii="Times New Roman" w:hAnsi="Times New Roman"/>
          <w:sz w:val="28"/>
          <w:szCs w:val="28"/>
          <w:lang w:val="ru-RU"/>
        </w:rPr>
        <w:tab/>
      </w:r>
      <w:r w:rsidRPr="00626D55">
        <w:rPr>
          <w:rFonts w:ascii="Times New Roman" w:hAnsi="Times New Roman"/>
          <w:b/>
          <w:i/>
          <w:sz w:val="28"/>
          <w:szCs w:val="28"/>
          <w:lang w:val="ru-RU"/>
        </w:rPr>
        <w:t>оригінал підписано</w:t>
      </w:r>
      <w:r w:rsidRPr="00626D5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26D55">
        <w:rPr>
          <w:rFonts w:ascii="Times New Roman" w:hAnsi="Times New Roman"/>
          <w:sz w:val="28"/>
          <w:szCs w:val="28"/>
          <w:lang w:val="ru-RU"/>
        </w:rPr>
        <w:tab/>
      </w:r>
      <w:r w:rsidRPr="00626D55">
        <w:rPr>
          <w:rFonts w:ascii="Times New Roman" w:hAnsi="Times New Roman"/>
          <w:sz w:val="28"/>
          <w:szCs w:val="28"/>
          <w:lang w:val="ru-RU"/>
        </w:rPr>
        <w:tab/>
      </w:r>
      <w:r w:rsidRPr="00626D55">
        <w:rPr>
          <w:rFonts w:ascii="Times New Roman" w:hAnsi="Times New Roman"/>
          <w:sz w:val="28"/>
          <w:szCs w:val="28"/>
          <w:lang w:val="ru-RU"/>
        </w:rPr>
        <w:tab/>
      </w:r>
      <w:r w:rsidR="007C0754">
        <w:rPr>
          <w:rFonts w:ascii="Times New Roman" w:hAnsi="Times New Roman"/>
          <w:sz w:val="28"/>
          <w:szCs w:val="28"/>
          <w:lang w:val="ru-RU"/>
        </w:rPr>
        <w:t xml:space="preserve">О.В. Скорикова </w:t>
      </w:r>
    </w:p>
    <w:p w:rsidR="00485B80" w:rsidRPr="00626D55" w:rsidRDefault="00485B80">
      <w:pPr>
        <w:tabs>
          <w:tab w:val="left" w:pos="7088"/>
        </w:tabs>
        <w:rPr>
          <w:color w:val="FF0000"/>
          <w:sz w:val="28"/>
          <w:szCs w:val="28"/>
          <w:lang w:val="ru-RU"/>
        </w:rPr>
      </w:pPr>
    </w:p>
    <w:sectPr w:rsidR="00485B80" w:rsidRPr="00626D55" w:rsidSect="00485B80">
      <w:head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3F" w:rsidRDefault="00C2173F" w:rsidP="00485B80">
      <w:pPr>
        <w:spacing w:after="0" w:line="240" w:lineRule="auto"/>
      </w:pPr>
      <w:r>
        <w:separator/>
      </w:r>
    </w:p>
  </w:endnote>
  <w:endnote w:type="continuationSeparator" w:id="1">
    <w:p w:rsidR="00C2173F" w:rsidRDefault="00C2173F" w:rsidP="0048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3F" w:rsidRDefault="00C2173F" w:rsidP="00485B80">
      <w:pPr>
        <w:spacing w:after="0" w:line="240" w:lineRule="auto"/>
      </w:pPr>
      <w:r>
        <w:separator/>
      </w:r>
    </w:p>
  </w:footnote>
  <w:footnote w:type="continuationSeparator" w:id="1">
    <w:p w:rsidR="00C2173F" w:rsidRDefault="00C2173F" w:rsidP="0048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0" w:rsidRDefault="009745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 w:rsidR="00E670A8"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separate"/>
    </w:r>
    <w:r w:rsidR="00A61E97">
      <w:rPr>
        <w:rFonts w:eastAsia="Cambria" w:cs="Cambria"/>
        <w:noProof/>
        <w:color w:val="000000"/>
      </w:rPr>
      <w:t>2</w:t>
    </w:r>
    <w:r>
      <w:rPr>
        <w:rFonts w:eastAsia="Cambria" w:cs="Cambria"/>
        <w:color w:val="000000"/>
      </w:rPr>
      <w:fldChar w:fldCharType="end"/>
    </w:r>
  </w:p>
  <w:p w:rsidR="00485B80" w:rsidRDefault="00485B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mbria" w:cs="Cambria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AB3"/>
    <w:multiLevelType w:val="multilevel"/>
    <w:tmpl w:val="352C3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222BC0"/>
    <w:multiLevelType w:val="multilevel"/>
    <w:tmpl w:val="44085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E41156"/>
    <w:multiLevelType w:val="multilevel"/>
    <w:tmpl w:val="CE88B80A"/>
    <w:lvl w:ilvl="0">
      <w:start w:val="1"/>
      <w:numFmt w:val="decimal"/>
      <w:lvlText w:val="%1."/>
      <w:lvlJc w:val="left"/>
      <w:pPr>
        <w:ind w:left="542" w:hanging="6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2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41" w:hanging="6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41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3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4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5" w:hanging="62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80"/>
    <w:rsid w:val="00485B80"/>
    <w:rsid w:val="00626D55"/>
    <w:rsid w:val="007C0754"/>
    <w:rsid w:val="00844BC6"/>
    <w:rsid w:val="009745BE"/>
    <w:rsid w:val="00A61E97"/>
    <w:rsid w:val="00C2173F"/>
    <w:rsid w:val="00E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F"/>
    <w:rPr>
      <w:rFonts w:eastAsia="Times New Roman" w:cs="Times New Roman"/>
      <w:lang w:val="en-US"/>
    </w:rPr>
  </w:style>
  <w:style w:type="paragraph" w:styleId="1">
    <w:name w:val="heading 1"/>
    <w:basedOn w:val="normal"/>
    <w:next w:val="normal"/>
    <w:rsid w:val="00485B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85B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85B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85B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85B8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485B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85B80"/>
  </w:style>
  <w:style w:type="table" w:customStyle="1" w:styleId="TableNormal">
    <w:name w:val="Table Normal"/>
    <w:rsid w:val="00485B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85B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2921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/>
    </w:rPr>
  </w:style>
  <w:style w:type="table" w:styleId="a5">
    <w:name w:val="Table Grid"/>
    <w:basedOn w:val="a1"/>
    <w:rsid w:val="0029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29215F"/>
    <w:pPr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rsid w:val="0029215F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8">
    <w:name w:val="Normal (Web)"/>
    <w:basedOn w:val="a"/>
    <w:uiPriority w:val="99"/>
    <w:unhideWhenUsed/>
    <w:rsid w:val="00292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29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15F"/>
    <w:rPr>
      <w:rFonts w:ascii="Cambria" w:eastAsia="Times New Roman" w:hAnsi="Cambria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29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15F"/>
    <w:rPr>
      <w:rFonts w:ascii="Cambria" w:eastAsia="Times New Roman" w:hAnsi="Cambria" w:cs="Times New Roman"/>
      <w:lang w:val="en-US"/>
    </w:rPr>
  </w:style>
  <w:style w:type="paragraph" w:styleId="ad">
    <w:name w:val="Subtitle"/>
    <w:basedOn w:val="normal"/>
    <w:next w:val="normal"/>
    <w:rsid w:val="00485B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rsid w:val="00485B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85B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85B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485B8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626D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f3">
    <w:name w:val="Основной текст Знак"/>
    <w:basedOn w:val="a0"/>
    <w:link w:val="af2"/>
    <w:uiPriority w:val="1"/>
    <w:rsid w:val="00626D5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8guu+tugLkGnHUnvyIWESsFQjA==">AMUW2mUM4APjTATOMPP4t8+tV/vWwgijiQdAzzrAxy3+YebH0sGzQB8Gfcpl1JvUYqQSSnH/7en9yOP89TRoIl2aOUa1p1+6eAPxcEn+6/dbQoqWNLUjgeJLpSVWpIYn3pKrmrwnwj92</go:docsCustomData>
</go:gDocsCustomXmlDataStorage>
</file>

<file path=customXml/itemProps1.xml><?xml version="1.0" encoding="utf-8"?>
<ds:datastoreItem xmlns:ds="http://schemas.openxmlformats.org/officeDocument/2006/customXml" ds:itemID="{1074BADD-30A4-43FD-9DED-60B835B11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lucky</cp:lastModifiedBy>
  <cp:revision>4</cp:revision>
  <dcterms:created xsi:type="dcterms:W3CDTF">2022-05-16T06:34:00Z</dcterms:created>
  <dcterms:modified xsi:type="dcterms:W3CDTF">2022-05-16T06:39:00Z</dcterms:modified>
</cp:coreProperties>
</file>